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41BE7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292179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2D9BDC50" w14:textId="33814C0A" w:rsidR="00776CE8" w:rsidRPr="001B2F70" w:rsidRDefault="00776CE8" w:rsidP="00292179">
      <w:pPr>
        <w:jc w:val="center"/>
        <w:rPr>
          <w:b/>
          <w:sz w:val="32"/>
          <w:szCs w:val="32"/>
        </w:rPr>
      </w:pPr>
      <w:r w:rsidRPr="001B2F70">
        <w:rPr>
          <w:b/>
          <w:sz w:val="32"/>
          <w:szCs w:val="32"/>
        </w:rPr>
        <w:t>o nacrtu</w:t>
      </w:r>
      <w:r w:rsidR="00C1365E" w:rsidRPr="00C1365E">
        <w:rPr>
          <w:b/>
          <w:sz w:val="32"/>
          <w:szCs w:val="32"/>
        </w:rPr>
        <w:t xml:space="preserve"> </w:t>
      </w:r>
      <w:r w:rsidR="00E2019A">
        <w:rPr>
          <w:b/>
          <w:sz w:val="32"/>
          <w:szCs w:val="32"/>
        </w:rPr>
        <w:t>Odluke o</w:t>
      </w:r>
      <w:r w:rsidR="00E2019A" w:rsidRPr="00E2019A">
        <w:rPr>
          <w:rFonts w:ascii="-webkit-standard" w:hAnsi="-webkit-standard"/>
          <w:color w:val="000000"/>
          <w:sz w:val="27"/>
          <w:szCs w:val="27"/>
          <w:lang w:val="en-US" w:eastAsia="en-US"/>
        </w:rPr>
        <w:t xml:space="preserve"> </w:t>
      </w:r>
      <w:proofErr w:type="spellStart"/>
      <w:r w:rsidR="00507323">
        <w:rPr>
          <w:b/>
          <w:color w:val="000000"/>
          <w:sz w:val="32"/>
          <w:szCs w:val="32"/>
          <w:lang w:val="en-US" w:eastAsia="en-US"/>
        </w:rPr>
        <w:t>izmjenama</w:t>
      </w:r>
      <w:proofErr w:type="spellEnd"/>
      <w:r w:rsidR="00E2019A" w:rsidRPr="00E2019A">
        <w:rPr>
          <w:b/>
          <w:color w:val="000000"/>
          <w:sz w:val="32"/>
          <w:szCs w:val="32"/>
          <w:lang w:val="en-US" w:eastAsia="en-US"/>
        </w:rPr>
        <w:t xml:space="preserve"> </w:t>
      </w:r>
      <w:proofErr w:type="spellStart"/>
      <w:r w:rsidR="00292179">
        <w:rPr>
          <w:b/>
          <w:color w:val="000000"/>
          <w:sz w:val="32"/>
          <w:szCs w:val="32"/>
          <w:lang w:val="en-US" w:eastAsia="en-US"/>
        </w:rPr>
        <w:t>Odluke</w:t>
      </w:r>
      <w:proofErr w:type="spellEnd"/>
      <w:r w:rsidR="00292179">
        <w:rPr>
          <w:b/>
          <w:color w:val="000000"/>
          <w:sz w:val="32"/>
          <w:szCs w:val="32"/>
          <w:lang w:val="en-US" w:eastAsia="en-US"/>
        </w:rPr>
        <w:t xml:space="preserve"> o </w:t>
      </w:r>
      <w:proofErr w:type="spellStart"/>
      <w:r w:rsidR="00292179">
        <w:rPr>
          <w:b/>
          <w:color w:val="000000"/>
          <w:sz w:val="32"/>
          <w:szCs w:val="32"/>
          <w:lang w:val="en-US" w:eastAsia="en-US"/>
        </w:rPr>
        <w:t>socijalnoj</w:t>
      </w:r>
      <w:proofErr w:type="spellEnd"/>
      <w:r w:rsidR="00292179">
        <w:rPr>
          <w:b/>
          <w:color w:val="000000"/>
          <w:sz w:val="32"/>
          <w:szCs w:val="32"/>
          <w:lang w:val="en-US" w:eastAsia="en-US"/>
        </w:rPr>
        <w:t xml:space="preserve"> </w:t>
      </w:r>
      <w:proofErr w:type="spellStart"/>
      <w:r w:rsidR="00292179">
        <w:rPr>
          <w:b/>
          <w:color w:val="000000"/>
          <w:sz w:val="32"/>
          <w:szCs w:val="32"/>
          <w:lang w:val="en-US" w:eastAsia="en-US"/>
        </w:rPr>
        <w:t>skrbi</w:t>
      </w:r>
      <w:proofErr w:type="spellEnd"/>
      <w:r w:rsidR="00C67FE2">
        <w:rPr>
          <w:b/>
          <w:color w:val="000000"/>
          <w:sz w:val="32"/>
          <w:szCs w:val="32"/>
          <w:lang w:val="en-US" w:eastAsia="en-US"/>
        </w:rPr>
        <w:t xml:space="preserve"> </w:t>
      </w:r>
      <w:proofErr w:type="spellStart"/>
      <w:r w:rsidR="00C67FE2">
        <w:rPr>
          <w:b/>
          <w:color w:val="000000"/>
          <w:sz w:val="32"/>
          <w:szCs w:val="32"/>
          <w:lang w:val="en-US" w:eastAsia="en-US"/>
        </w:rPr>
        <w:t>Grada</w:t>
      </w:r>
      <w:proofErr w:type="spellEnd"/>
      <w:r w:rsidR="00C67FE2">
        <w:rPr>
          <w:b/>
          <w:color w:val="000000"/>
          <w:sz w:val="32"/>
          <w:szCs w:val="32"/>
          <w:lang w:val="en-US" w:eastAsia="en-US"/>
        </w:rPr>
        <w:t xml:space="preserve"> </w:t>
      </w:r>
      <w:proofErr w:type="spellStart"/>
      <w:r w:rsidR="00C67FE2">
        <w:rPr>
          <w:b/>
          <w:color w:val="000000"/>
          <w:sz w:val="32"/>
          <w:szCs w:val="32"/>
          <w:lang w:val="en-US" w:eastAsia="en-US"/>
        </w:rPr>
        <w:t>Samobora</w:t>
      </w:r>
      <w:bookmarkStart w:id="0" w:name="_GoBack"/>
      <w:bookmarkEnd w:id="0"/>
      <w:proofErr w:type="spellEnd"/>
    </w:p>
    <w:p w14:paraId="4F5FA60E" w14:textId="77777777" w:rsidR="00776CE8" w:rsidRDefault="00776CE8" w:rsidP="0029217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29217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29217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4DEAA6A2" w:rsidR="00776CE8" w:rsidRDefault="00776CE8" w:rsidP="00776CE8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292179">
        <w:rPr>
          <w:rFonts w:ascii="Times New Roman" w:hAnsi="Times New Roman"/>
          <w:sz w:val="28"/>
          <w:szCs w:val="28"/>
        </w:rPr>
        <w:t>3</w:t>
      </w:r>
      <w:r w:rsidR="001B2F70" w:rsidRPr="001B2F70">
        <w:rPr>
          <w:rFonts w:ascii="Times New Roman" w:hAnsi="Times New Roman"/>
          <w:sz w:val="28"/>
          <w:szCs w:val="28"/>
        </w:rPr>
        <w:t>.</w:t>
      </w:r>
      <w:r w:rsidR="00E2019A">
        <w:rPr>
          <w:rFonts w:ascii="Times New Roman" w:hAnsi="Times New Roman"/>
          <w:sz w:val="28"/>
          <w:szCs w:val="28"/>
        </w:rPr>
        <w:t>prosinca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C1365E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C1365E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6143FE6" w14:textId="77777777" w:rsidR="00292179" w:rsidRDefault="00292179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6E846CA" w14:textId="77777777" w:rsidR="00292179" w:rsidRPr="00292179" w:rsidRDefault="00292179" w:rsidP="00292179">
      <w:pPr>
        <w:rPr>
          <w:rFonts w:eastAsiaTheme="minorHAnsi"/>
          <w:color w:val="201F1E"/>
          <w:lang w:val="en-US" w:eastAsia="en-US"/>
        </w:rPr>
      </w:pP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Upravni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odjel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za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društvene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djelatnosti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pokrenuo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je 03.</w:t>
      </w:r>
      <w:proofErr w:type="gram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studenog</w:t>
      </w:r>
      <w:proofErr w:type="spellEnd"/>
      <w:proofErr w:type="gramEnd"/>
      <w:r w:rsidRPr="00292179">
        <w:rPr>
          <w:rFonts w:eastAsiaTheme="minorHAnsi"/>
          <w:color w:val="201F1E"/>
          <w:lang w:val="en-US" w:eastAsia="en-US"/>
        </w:rPr>
        <w:t xml:space="preserve"> 2020. </w:t>
      </w: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godine</w:t>
      </w:r>
      <w:proofErr w:type="spellEnd"/>
      <w:proofErr w:type="gram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postupak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donošenja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Odluke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dopuni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Odluke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socijalnoj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skrbi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Grad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Samobora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. Dana 13. </w:t>
      </w: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svibnja</w:t>
      </w:r>
      <w:proofErr w:type="spellEnd"/>
      <w:proofErr w:type="gramEnd"/>
      <w:r w:rsidRPr="00292179">
        <w:rPr>
          <w:rFonts w:eastAsiaTheme="minorHAnsi"/>
          <w:color w:val="201F1E"/>
          <w:lang w:val="en-US" w:eastAsia="en-US"/>
        </w:rPr>
        <w:t xml:space="preserve"> 2020. </w:t>
      </w: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godine</w:t>
      </w:r>
      <w:proofErr w:type="spellEnd"/>
      <w:proofErr w:type="gram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proveden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upravni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nadzor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od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strane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državnog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službenika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Ministarstva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za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demografiju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,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obitelj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,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mlade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socijalnu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politiku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te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je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izvršen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uvid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u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Odluku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socijalnoj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skrbi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Grada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Samobora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. </w:t>
      </w: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Izvješćem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provedenom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upravnom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nadzoru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u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Gradu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Samoboru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naložene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mjere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kojim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je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potrebno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izmijeniti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Odluku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socijalnoj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skrbi</w:t>
      </w:r>
      <w:proofErr w:type="spellEnd"/>
      <w:r w:rsidRPr="00292179">
        <w:rPr>
          <w:rFonts w:eastAsiaTheme="minorHAnsi"/>
          <w:color w:val="201F1E"/>
          <w:lang w:val="en-US" w:eastAsia="en-US"/>
        </w:rPr>
        <w:t>.</w:t>
      </w:r>
      <w:proofErr w:type="gramEnd"/>
    </w:p>
    <w:p w14:paraId="57F09863" w14:textId="77777777" w:rsidR="00292179" w:rsidRPr="00292179" w:rsidRDefault="00292179" w:rsidP="00292179">
      <w:pPr>
        <w:rPr>
          <w:rFonts w:eastAsiaTheme="minorHAnsi"/>
          <w:color w:val="201F1E"/>
          <w:lang w:val="en-US" w:eastAsia="en-US"/>
        </w:rPr>
      </w:pPr>
      <w:proofErr w:type="spellStart"/>
      <w:r w:rsidRPr="00292179">
        <w:rPr>
          <w:rFonts w:eastAsiaTheme="minorHAnsi"/>
          <w:color w:val="201F1E"/>
          <w:lang w:val="en-US" w:eastAsia="en-US"/>
        </w:rPr>
        <w:t>Mjere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se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odnose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proofErr w:type="gramStart"/>
      <w:r w:rsidRPr="00292179">
        <w:rPr>
          <w:rFonts w:eastAsiaTheme="minorHAnsi"/>
          <w:color w:val="201F1E"/>
          <w:lang w:val="en-US" w:eastAsia="en-US"/>
        </w:rPr>
        <w:t>na</w:t>
      </w:r>
      <w:proofErr w:type="spellEnd"/>
      <w:proofErr w:type="gram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usklađenje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Zakonom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o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socijalnoj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skrbi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pitanju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prava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naknadu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troškova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stanovanja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,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prava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troškova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ogrjeva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nadležnost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i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vođenje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postupka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pojednih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prava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iz</w:t>
      </w:r>
      <w:proofErr w:type="spellEnd"/>
      <w:r w:rsidRPr="00292179">
        <w:rPr>
          <w:rFonts w:eastAsiaTheme="minorHAnsi"/>
          <w:color w:val="201F1E"/>
          <w:lang w:val="en-US" w:eastAsia="en-US"/>
        </w:rPr>
        <w:t xml:space="preserve"> same </w:t>
      </w:r>
      <w:proofErr w:type="spellStart"/>
      <w:r w:rsidRPr="00292179">
        <w:rPr>
          <w:rFonts w:eastAsiaTheme="minorHAnsi"/>
          <w:color w:val="201F1E"/>
          <w:lang w:val="en-US" w:eastAsia="en-US"/>
        </w:rPr>
        <w:t>Odluke</w:t>
      </w:r>
      <w:proofErr w:type="spellEnd"/>
      <w:r w:rsidRPr="00292179">
        <w:rPr>
          <w:rFonts w:eastAsiaTheme="minorHAnsi"/>
          <w:color w:val="201F1E"/>
          <w:lang w:val="en-US" w:eastAsia="en-US"/>
        </w:rPr>
        <w:t>.  </w:t>
      </w:r>
    </w:p>
    <w:p w14:paraId="5BB030BB" w14:textId="56706C4E" w:rsidR="0037642A" w:rsidRDefault="0037642A" w:rsidP="00E2019A">
      <w:pPr>
        <w:pStyle w:val="NoSpacing"/>
        <w:rPr>
          <w:rFonts w:ascii="Times New Roman" w:hAnsi="Times New Roman"/>
          <w:sz w:val="24"/>
          <w:szCs w:val="24"/>
        </w:rPr>
      </w:pPr>
    </w:p>
    <w:sectPr w:rsid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BBED5" w14:textId="77777777" w:rsidR="00260123" w:rsidRDefault="00260123" w:rsidP="00BD40B8">
      <w:r>
        <w:separator/>
      </w:r>
    </w:p>
  </w:endnote>
  <w:endnote w:type="continuationSeparator" w:id="0">
    <w:p w14:paraId="46E1A32B" w14:textId="77777777" w:rsidR="00260123" w:rsidRDefault="00260123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FD167" w14:textId="77777777" w:rsidR="00260123" w:rsidRDefault="00260123" w:rsidP="00BD40B8">
      <w:r>
        <w:separator/>
      </w:r>
    </w:p>
  </w:footnote>
  <w:footnote w:type="continuationSeparator" w:id="0">
    <w:p w14:paraId="11376121" w14:textId="77777777" w:rsidR="00260123" w:rsidRDefault="00260123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0123"/>
    <w:rsid w:val="00264BF8"/>
    <w:rsid w:val="00276E1D"/>
    <w:rsid w:val="002903E6"/>
    <w:rsid w:val="00292179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07323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1365E"/>
    <w:rsid w:val="00C4732C"/>
    <w:rsid w:val="00C50066"/>
    <w:rsid w:val="00C630A6"/>
    <w:rsid w:val="00C67FE2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2019A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9B07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EA52FA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40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40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40B8"/>
    <w:rPr>
      <w:vertAlign w:val="superscript"/>
    </w:rPr>
  </w:style>
  <w:style w:type="paragraph" w:styleId="NoSpacing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2019A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E2019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EA52FA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40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40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40B8"/>
    <w:rPr>
      <w:vertAlign w:val="superscript"/>
    </w:rPr>
  </w:style>
  <w:style w:type="paragraph" w:styleId="NoSpacing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2019A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E20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AB423-D104-AD48-ACBB-79AE0604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921</Characters>
  <Application>Microsoft Macintosh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4</cp:revision>
  <cp:lastPrinted>2019-02-07T13:47:00Z</cp:lastPrinted>
  <dcterms:created xsi:type="dcterms:W3CDTF">2020-11-04T09:48:00Z</dcterms:created>
  <dcterms:modified xsi:type="dcterms:W3CDTF">2020-11-04T09:52:00Z</dcterms:modified>
</cp:coreProperties>
</file>